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EF9C" w14:textId="77777777" w:rsidR="00E86B60" w:rsidRDefault="00E86B60">
      <w:pPr>
        <w:rPr>
          <w:rFonts w:ascii="Times New Roman" w:hAnsi="Times New Roman" w:cs="Times New Roman"/>
          <w:b/>
          <w:sz w:val="24"/>
          <w:szCs w:val="24"/>
        </w:rPr>
      </w:pPr>
    </w:p>
    <w:p w14:paraId="352FDE28" w14:textId="77777777" w:rsidR="00E86B60" w:rsidRPr="003D2EA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086A7E00" w14:textId="77777777" w:rsidR="00E86B60" w:rsidRPr="003D2EA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</w:rPr>
      </w:pPr>
      <w:r w:rsidRPr="003D2EAB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4A4DBAA" wp14:editId="438BC2FA">
            <wp:simplePos x="2819400" y="1171575"/>
            <wp:positionH relativeFrom="margin">
              <wp:align>center</wp:align>
            </wp:positionH>
            <wp:positionV relativeFrom="margin">
              <wp:align>top</wp:align>
            </wp:positionV>
            <wp:extent cx="1686560" cy="1054735"/>
            <wp:effectExtent l="0" t="0" r="8890" b="0"/>
            <wp:wrapSquare wrapText="bothSides"/>
            <wp:docPr id="2" name="Resim 2" descr="Açıklama: D:\kurumsal kimlik materyalleri\Kurum_Logo\3. iskur logo yata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çıklama: D:\kurumsal kimlik materyalleri\Kurum_Logo\3. iskur logo yatay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074D4" w14:textId="77777777" w:rsidR="00E86B60" w:rsidRPr="003D2EA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0D3ED704" w14:textId="77777777" w:rsidR="00E86B60" w:rsidRPr="003D2EA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3ECB5A71" w14:textId="77777777" w:rsidR="00E86B60" w:rsidRPr="003D2EA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1A597E6A" w14:textId="77777777" w:rsidR="00E86B60" w:rsidRPr="003D2EA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6"/>
        </w:rPr>
      </w:pPr>
    </w:p>
    <w:p w14:paraId="7653686B" w14:textId="77777777" w:rsidR="00E86B60" w:rsidRPr="00DB2E0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E0B">
        <w:rPr>
          <w:rFonts w:ascii="Times New Roman" w:hAnsi="Times New Roman" w:cs="Times New Roman"/>
          <w:b/>
          <w:sz w:val="32"/>
          <w:szCs w:val="32"/>
        </w:rPr>
        <w:t xml:space="preserve">T.C. </w:t>
      </w:r>
    </w:p>
    <w:p w14:paraId="78D9CEBF" w14:textId="77777777" w:rsidR="00E86B60" w:rsidRPr="00DB2E0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E0B">
        <w:rPr>
          <w:rFonts w:ascii="Times New Roman" w:hAnsi="Times New Roman" w:cs="Times New Roman"/>
          <w:b/>
          <w:sz w:val="32"/>
          <w:szCs w:val="32"/>
        </w:rPr>
        <w:t>ÇALIŞMA VE SOSYAL GÜVENLİK BAKANLIĞI</w:t>
      </w:r>
    </w:p>
    <w:p w14:paraId="56DD7B95" w14:textId="77777777" w:rsidR="00E86B60" w:rsidRPr="00DB2E0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1915820"/>
      <w:bookmarkStart w:id="1" w:name="_Toc37925842"/>
      <w:bookmarkStart w:id="2" w:name="_Toc128124926"/>
      <w:r w:rsidRPr="00DB2E0B">
        <w:rPr>
          <w:rFonts w:ascii="Times New Roman" w:hAnsi="Times New Roman" w:cs="Times New Roman"/>
          <w:b/>
          <w:sz w:val="32"/>
          <w:szCs w:val="32"/>
        </w:rPr>
        <w:t>TÜRKİYE İŞ KURUMU</w:t>
      </w:r>
      <w:bookmarkEnd w:id="0"/>
      <w:r w:rsidRPr="00DB2E0B">
        <w:rPr>
          <w:rFonts w:ascii="Times New Roman" w:hAnsi="Times New Roman" w:cs="Times New Roman"/>
          <w:b/>
          <w:sz w:val="32"/>
          <w:szCs w:val="32"/>
        </w:rPr>
        <w:t xml:space="preserve"> GENEL MÜDÜRLÜĞÜ</w:t>
      </w:r>
      <w:bookmarkEnd w:id="1"/>
      <w:bookmarkEnd w:id="2"/>
    </w:p>
    <w:p w14:paraId="09DAE943" w14:textId="77777777" w:rsidR="00E86B60" w:rsidRPr="00DB2E0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33528F" w14:textId="77777777" w:rsidR="00E86B60" w:rsidRPr="00DB2E0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F2F9AA" w14:textId="77777777" w:rsidR="00E86B60" w:rsidRPr="00DB2E0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3" w:name="_Toc37925843"/>
      <w:bookmarkStart w:id="4" w:name="_Toc128124927"/>
      <w:r w:rsidRPr="00DB2E0B">
        <w:rPr>
          <w:rFonts w:ascii="Times New Roman" w:hAnsi="Times New Roman" w:cs="Times New Roman"/>
          <w:b/>
          <w:sz w:val="32"/>
          <w:szCs w:val="32"/>
        </w:rPr>
        <w:t>İşgücü Piyasasına Geçişin Desteklenmesi Projesi</w:t>
      </w:r>
      <w:bookmarkEnd w:id="3"/>
      <w:bookmarkEnd w:id="4"/>
      <w:r w:rsidRPr="00DB2E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160ADB2" w14:textId="77777777" w:rsidR="00E86B60" w:rsidRPr="00DB2E0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5" w:name="_Toc37925844"/>
      <w:bookmarkStart w:id="6" w:name="_Toc128124928"/>
      <w:r w:rsidRPr="00DB2E0B">
        <w:rPr>
          <w:rFonts w:ascii="Times New Roman" w:hAnsi="Times New Roman" w:cs="Times New Roman"/>
          <w:b/>
          <w:sz w:val="32"/>
          <w:szCs w:val="32"/>
        </w:rPr>
        <w:t>(Hibe No: TF0B7815)</w:t>
      </w:r>
      <w:bookmarkEnd w:id="5"/>
      <w:bookmarkEnd w:id="6"/>
    </w:p>
    <w:p w14:paraId="54F475AF" w14:textId="77777777" w:rsidR="00E86B60" w:rsidRPr="00DB2E0B" w:rsidRDefault="00E86B60" w:rsidP="00E86B60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539A42" w14:textId="77777777" w:rsidR="00764AE2" w:rsidRDefault="00764AE2" w:rsidP="00DB2E0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lang w:val="en-US"/>
        </w:rPr>
      </w:pPr>
      <w:r w:rsidRPr="00764AE2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lang w:val="en-US"/>
        </w:rPr>
        <w:t xml:space="preserve">DİZÜSTÜ BİLGİSAYAR ALIMI İŞİ </w:t>
      </w:r>
    </w:p>
    <w:p w14:paraId="3F51AE18" w14:textId="77777777" w:rsidR="00DB2E0B" w:rsidRPr="00DB2E0B" w:rsidRDefault="00DB2E0B" w:rsidP="00DB2E0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B2E0B">
        <w:rPr>
          <w:rFonts w:ascii="Times New Roman" w:eastAsia="Times New Roman" w:hAnsi="Times New Roman" w:cs="Times New Roman"/>
          <w:b/>
          <w:sz w:val="32"/>
          <w:szCs w:val="32"/>
        </w:rPr>
        <w:t xml:space="preserve">(Tek Zarflı İhale Süreci) </w:t>
      </w:r>
    </w:p>
    <w:p w14:paraId="3B909993" w14:textId="77777777" w:rsidR="00DB2E0B" w:rsidRPr="00DB2E0B" w:rsidRDefault="00DB2E0B" w:rsidP="00DB2E0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560617D" w14:textId="77777777" w:rsidR="00DB2E0B" w:rsidRPr="00DB2E0B" w:rsidRDefault="00764AE2" w:rsidP="00DB2E0B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764AE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FRIT2.GO-2.2-04-I</w:t>
      </w:r>
    </w:p>
    <w:p w14:paraId="4D88BE05" w14:textId="77777777" w:rsidR="00E25117" w:rsidRDefault="00E25117" w:rsidP="00E25117">
      <w:pPr>
        <w:spacing w:line="26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EE95D8" w14:textId="77777777" w:rsidR="00E25117" w:rsidRDefault="00E25117" w:rsidP="00E25117">
      <w:pPr>
        <w:spacing w:line="26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8F732A6" w14:textId="77777777" w:rsidR="00DB2E0B" w:rsidRDefault="00DB2E0B" w:rsidP="00E25117">
      <w:pPr>
        <w:spacing w:line="26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E5EC01B" w14:textId="77777777" w:rsidR="00DB2E0B" w:rsidRDefault="00DB2E0B" w:rsidP="00E25117">
      <w:pPr>
        <w:spacing w:line="26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3FC8F51" w14:textId="77777777" w:rsidR="00E25117" w:rsidRPr="00DB2E0B" w:rsidRDefault="00E25117" w:rsidP="00DB2E0B">
      <w:pPr>
        <w:spacing w:line="26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DB2E0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Zeyilname</w:t>
      </w:r>
      <w:proofErr w:type="spellEnd"/>
      <w:r w:rsidRPr="00DB2E0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No:1</w:t>
      </w:r>
    </w:p>
    <w:p w14:paraId="6B130983" w14:textId="77777777" w:rsidR="00DB2E0B" w:rsidRDefault="00DB2E0B" w:rsidP="00DB2E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0E6CB" w14:textId="77777777" w:rsidR="00DB2E0B" w:rsidRDefault="00DB2E0B" w:rsidP="00DB2E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2CB7F" w14:textId="77777777" w:rsidR="004D12B0" w:rsidRDefault="004D12B0" w:rsidP="00DB2E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4D12B0" w:rsidSect="00E86B6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8C58122" w14:textId="1B609A30" w:rsidR="004D12B0" w:rsidRDefault="004D12B0" w:rsidP="001E1AD5">
      <w:pPr>
        <w:spacing w:after="0" w:line="240" w:lineRule="atLeast"/>
        <w:ind w:left="426" w:firstLine="14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</w:t>
      </w:r>
      <w:proofErr w:type="gramStart"/>
      <w:r w:rsidRPr="004D12B0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Pr="004D12B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12B0">
        <w:rPr>
          <w:rFonts w:ascii="Times New Roman" w:hAnsi="Times New Roman" w:cs="Times New Roman"/>
          <w:bCs/>
          <w:sz w:val="24"/>
          <w:szCs w:val="24"/>
        </w:rPr>
        <w:t>FRIT2.GO</w:t>
      </w:r>
      <w:proofErr w:type="gramEnd"/>
      <w:r w:rsidRPr="004D12B0">
        <w:rPr>
          <w:rFonts w:ascii="Times New Roman" w:hAnsi="Times New Roman" w:cs="Times New Roman"/>
          <w:bCs/>
          <w:sz w:val="24"/>
          <w:szCs w:val="24"/>
        </w:rPr>
        <w:t>-2.2-04-I</w:t>
      </w:r>
      <w:r>
        <w:rPr>
          <w:rFonts w:ascii="Times New Roman" w:hAnsi="Times New Roman" w:cs="Times New Roman"/>
          <w:bCs/>
          <w:sz w:val="24"/>
          <w:szCs w:val="24"/>
        </w:rPr>
        <w:t xml:space="preserve"> ihale numaralı “Dizüstü Bilgisayar” alımı ihalesine konu ihtiyaç sayıları 806 adetten 1.050 adete çıkarılmıştır. </w:t>
      </w:r>
      <w:r w:rsidR="00D24697" w:rsidRPr="00D24697">
        <w:rPr>
          <w:rFonts w:ascii="Times New Roman" w:hAnsi="Times New Roman" w:cs="Times New Roman"/>
          <w:bCs/>
          <w:sz w:val="24"/>
          <w:szCs w:val="24"/>
        </w:rPr>
        <w:t>İşbu zeyilname ile Teklif verecek firmaların fiyat çizelgesindeki değişikliğe göre tekliflerini hazırlamaları gerekmektedir.</w:t>
      </w:r>
      <w:r w:rsidR="00D24697">
        <w:rPr>
          <w:rFonts w:ascii="Times New Roman" w:hAnsi="Times New Roman" w:cs="Times New Roman"/>
          <w:bCs/>
          <w:sz w:val="24"/>
          <w:szCs w:val="24"/>
        </w:rPr>
        <w:t xml:space="preserve"> İhale tarihinde, </w:t>
      </w:r>
      <w:r w:rsidR="002B6E13">
        <w:rPr>
          <w:rFonts w:ascii="Times New Roman" w:hAnsi="Times New Roman" w:cs="Times New Roman"/>
          <w:bCs/>
          <w:sz w:val="24"/>
          <w:szCs w:val="24"/>
        </w:rPr>
        <w:t xml:space="preserve">İhale Dokümanında ilanın metninin altıncı maddesinde belirtilen </w:t>
      </w:r>
      <w:r w:rsidR="00D24697">
        <w:rPr>
          <w:rFonts w:ascii="Times New Roman" w:hAnsi="Times New Roman" w:cs="Times New Roman"/>
          <w:bCs/>
          <w:sz w:val="24"/>
          <w:szCs w:val="24"/>
        </w:rPr>
        <w:t xml:space="preserve">geçici teminat tutarı vb. diğer şartlarda herhangi bir değişikliğe gidilmeyecektir. </w:t>
      </w:r>
    </w:p>
    <w:p w14:paraId="5BF7BF74" w14:textId="77777777" w:rsidR="004D12B0" w:rsidRDefault="004D12B0" w:rsidP="00E25117">
      <w:pPr>
        <w:spacing w:after="0" w:line="240" w:lineRule="atLeast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13180" w:type="dxa"/>
        <w:jc w:val="center"/>
        <w:tblLook w:val="04A0" w:firstRow="1" w:lastRow="0" w:firstColumn="1" w:lastColumn="0" w:noHBand="0" w:noVBand="1"/>
      </w:tblPr>
      <w:tblGrid>
        <w:gridCol w:w="6374"/>
        <w:gridCol w:w="6806"/>
      </w:tblGrid>
      <w:tr w:rsidR="004D12B0" w:rsidRPr="00E86B60" w14:paraId="14298A4F" w14:textId="77777777" w:rsidTr="00D24697">
        <w:trPr>
          <w:trHeight w:val="719"/>
          <w:jc w:val="center"/>
        </w:trPr>
        <w:tc>
          <w:tcPr>
            <w:tcW w:w="13180" w:type="dxa"/>
            <w:gridSpan w:val="2"/>
            <w:vAlign w:val="center"/>
          </w:tcPr>
          <w:p w14:paraId="4A78B7A1" w14:textId="77777777" w:rsidR="004D12B0" w:rsidRPr="00E86B60" w:rsidRDefault="004D12B0" w:rsidP="00730A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VII – İHTİYAÇ LİSTESİ</w:t>
            </w:r>
          </w:p>
        </w:tc>
      </w:tr>
      <w:tr w:rsidR="004D12B0" w:rsidRPr="00E86B60" w14:paraId="5E59DF04" w14:textId="77777777" w:rsidTr="00D24697">
        <w:trPr>
          <w:trHeight w:val="435"/>
          <w:jc w:val="center"/>
        </w:trPr>
        <w:tc>
          <w:tcPr>
            <w:tcW w:w="6374" w:type="dxa"/>
            <w:vAlign w:val="center"/>
          </w:tcPr>
          <w:p w14:paraId="18ABC4FB" w14:textId="77777777" w:rsidR="004D12B0" w:rsidRPr="00E86B60" w:rsidRDefault="004D12B0" w:rsidP="00730A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60">
              <w:rPr>
                <w:rFonts w:ascii="Times New Roman" w:hAnsi="Times New Roman" w:cs="Times New Roman"/>
                <w:b/>
                <w:sz w:val="24"/>
                <w:szCs w:val="24"/>
              </w:rPr>
              <w:t>Eski Hali</w:t>
            </w:r>
          </w:p>
        </w:tc>
        <w:tc>
          <w:tcPr>
            <w:tcW w:w="6806" w:type="dxa"/>
            <w:vAlign w:val="center"/>
          </w:tcPr>
          <w:p w14:paraId="10B08137" w14:textId="77777777" w:rsidR="004D12B0" w:rsidRPr="00E86B60" w:rsidRDefault="004D12B0" w:rsidP="00730A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60">
              <w:rPr>
                <w:rFonts w:ascii="Times New Roman" w:hAnsi="Times New Roman" w:cs="Times New Roman"/>
                <w:b/>
                <w:sz w:val="24"/>
                <w:szCs w:val="24"/>
              </w:rPr>
              <w:t>Yeni Hali</w:t>
            </w:r>
          </w:p>
        </w:tc>
      </w:tr>
      <w:tr w:rsidR="004D12B0" w:rsidRPr="00E86B60" w14:paraId="3FC6EB29" w14:textId="77777777" w:rsidTr="00D24697">
        <w:trPr>
          <w:trHeight w:val="1571"/>
          <w:jc w:val="center"/>
        </w:trPr>
        <w:tc>
          <w:tcPr>
            <w:tcW w:w="6374" w:type="dxa"/>
            <w:vAlign w:val="center"/>
          </w:tcPr>
          <w:tbl>
            <w:tblPr>
              <w:tblW w:w="597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2126"/>
              <w:gridCol w:w="851"/>
              <w:gridCol w:w="1701"/>
            </w:tblGrid>
            <w:tr w:rsidR="004D12B0" w:rsidRPr="00A82EC2" w14:paraId="32EBC5A5" w14:textId="77777777" w:rsidTr="00730A2F">
              <w:trPr>
                <w:trHeight w:val="348"/>
                <w:jc w:val="center"/>
              </w:trPr>
              <w:tc>
                <w:tcPr>
                  <w:tcW w:w="1293" w:type="dxa"/>
                  <w:vAlign w:val="center"/>
                </w:tcPr>
                <w:p w14:paraId="38CD7398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Kalem No</w:t>
                  </w:r>
                </w:p>
              </w:tc>
              <w:tc>
                <w:tcPr>
                  <w:tcW w:w="2126" w:type="dxa"/>
                  <w:vAlign w:val="center"/>
                </w:tcPr>
                <w:p w14:paraId="3CD87193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Tanım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14:paraId="5689E8B2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Adet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14:paraId="03B0DBC5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Süresi</w:t>
                  </w:r>
                  <w:proofErr w:type="spellEnd"/>
                </w:p>
              </w:tc>
            </w:tr>
            <w:tr w:rsidR="004D12B0" w:rsidRPr="00A82EC2" w14:paraId="5E3DDE2E" w14:textId="77777777" w:rsidTr="00730A2F">
              <w:trPr>
                <w:trHeight w:val="130"/>
                <w:jc w:val="center"/>
              </w:trPr>
              <w:tc>
                <w:tcPr>
                  <w:tcW w:w="1293" w:type="dxa"/>
                </w:tcPr>
                <w:p w14:paraId="1A0A23CF" w14:textId="77777777" w:rsidR="004D12B0" w:rsidRPr="00A82EC2" w:rsidRDefault="004D12B0" w:rsidP="00730A2F">
                  <w:pPr>
                    <w:tabs>
                      <w:tab w:val="left" w:pos="425"/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</w:tabs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2E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0C8003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Dizüstü</w:t>
                  </w:r>
                  <w:proofErr w:type="spellEnd"/>
                  <w:r w:rsidRPr="00A82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Bilgisayar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14:paraId="0497B555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806</w:t>
                  </w:r>
                </w:p>
              </w:tc>
              <w:tc>
                <w:tcPr>
                  <w:tcW w:w="1701" w:type="dxa"/>
                </w:tcPr>
                <w:p w14:paraId="4B1420DF" w14:textId="77777777" w:rsidR="004D12B0" w:rsidRPr="00A82EC2" w:rsidRDefault="004D12B0" w:rsidP="00730A2F">
                  <w:pPr>
                    <w:tabs>
                      <w:tab w:val="left" w:pos="425"/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</w:tabs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90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gün</w:t>
                  </w:r>
                  <w:proofErr w:type="spellEnd"/>
                </w:p>
              </w:tc>
            </w:tr>
          </w:tbl>
          <w:p w14:paraId="06817C62" w14:textId="77777777" w:rsidR="004D12B0" w:rsidRPr="00E86B60" w:rsidRDefault="004D12B0" w:rsidP="00730A2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  <w:vAlign w:val="center"/>
          </w:tcPr>
          <w:tbl>
            <w:tblPr>
              <w:tblW w:w="597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2126"/>
              <w:gridCol w:w="851"/>
              <w:gridCol w:w="1701"/>
            </w:tblGrid>
            <w:tr w:rsidR="004D12B0" w:rsidRPr="00A82EC2" w14:paraId="7CDAB3C9" w14:textId="77777777" w:rsidTr="00730A2F">
              <w:trPr>
                <w:trHeight w:val="348"/>
                <w:jc w:val="center"/>
              </w:trPr>
              <w:tc>
                <w:tcPr>
                  <w:tcW w:w="1293" w:type="dxa"/>
                  <w:vAlign w:val="center"/>
                </w:tcPr>
                <w:p w14:paraId="308D5DC5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Kalem No</w:t>
                  </w:r>
                </w:p>
              </w:tc>
              <w:tc>
                <w:tcPr>
                  <w:tcW w:w="2126" w:type="dxa"/>
                  <w:vAlign w:val="center"/>
                </w:tcPr>
                <w:p w14:paraId="3A5321D0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Tanım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14:paraId="2244FAD6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Adet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14:paraId="4B57A827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Teslim</w:t>
                  </w:r>
                  <w:proofErr w:type="spellEnd"/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Süresi</w:t>
                  </w:r>
                  <w:proofErr w:type="spellEnd"/>
                </w:p>
              </w:tc>
            </w:tr>
            <w:tr w:rsidR="004D12B0" w:rsidRPr="00A82EC2" w14:paraId="7C3AA9DD" w14:textId="77777777" w:rsidTr="00730A2F">
              <w:trPr>
                <w:trHeight w:val="130"/>
                <w:jc w:val="center"/>
              </w:trPr>
              <w:tc>
                <w:tcPr>
                  <w:tcW w:w="1293" w:type="dxa"/>
                </w:tcPr>
                <w:p w14:paraId="6D301B21" w14:textId="77777777" w:rsidR="004D12B0" w:rsidRPr="00A82EC2" w:rsidRDefault="004D12B0" w:rsidP="00730A2F">
                  <w:pPr>
                    <w:tabs>
                      <w:tab w:val="left" w:pos="425"/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</w:tabs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82E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14:paraId="698DBD98" w14:textId="77777777" w:rsidR="004D12B0" w:rsidRPr="00A82EC2" w:rsidRDefault="004D12B0" w:rsidP="00730A2F">
                  <w:pPr>
                    <w:spacing w:after="0" w:line="240" w:lineRule="atLeast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Dizüstü</w:t>
                  </w:r>
                  <w:proofErr w:type="spellEnd"/>
                  <w:r w:rsidRPr="00A82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82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Bilgisayar</w:t>
                  </w:r>
                  <w:proofErr w:type="spellEnd"/>
                </w:p>
              </w:tc>
              <w:tc>
                <w:tcPr>
                  <w:tcW w:w="851" w:type="dxa"/>
                  <w:vAlign w:val="center"/>
                </w:tcPr>
                <w:p w14:paraId="7DAF4CC0" w14:textId="77777777" w:rsidR="004D12B0" w:rsidRPr="00764AE2" w:rsidRDefault="004D12B0" w:rsidP="00730A2F">
                  <w:pPr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9A21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1050</w:t>
                  </w:r>
                </w:p>
              </w:tc>
              <w:tc>
                <w:tcPr>
                  <w:tcW w:w="1701" w:type="dxa"/>
                </w:tcPr>
                <w:p w14:paraId="49206E77" w14:textId="77777777" w:rsidR="004D12B0" w:rsidRPr="00A82EC2" w:rsidRDefault="004D12B0" w:rsidP="00730A2F">
                  <w:pPr>
                    <w:tabs>
                      <w:tab w:val="left" w:pos="425"/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</w:tabs>
                    <w:spacing w:after="0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90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gün</w:t>
                  </w:r>
                  <w:proofErr w:type="spellEnd"/>
                </w:p>
              </w:tc>
            </w:tr>
          </w:tbl>
          <w:p w14:paraId="71936CEE" w14:textId="77777777" w:rsidR="004D12B0" w:rsidRPr="00E86B60" w:rsidRDefault="004D12B0" w:rsidP="00730A2F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851BF" w14:textId="77777777" w:rsidR="004D12B0" w:rsidRPr="004D12B0" w:rsidRDefault="004D12B0" w:rsidP="00E25117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4D12B0" w:rsidRPr="004D12B0" w:rsidSect="00764A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593D"/>
    <w:multiLevelType w:val="hybridMultilevel"/>
    <w:tmpl w:val="C76E5D96"/>
    <w:lvl w:ilvl="0" w:tplc="061E1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9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38"/>
    <w:rsid w:val="0000572E"/>
    <w:rsid w:val="00075238"/>
    <w:rsid w:val="000A4A67"/>
    <w:rsid w:val="000B06FB"/>
    <w:rsid w:val="001E1AD5"/>
    <w:rsid w:val="001E50A5"/>
    <w:rsid w:val="001F7EBC"/>
    <w:rsid w:val="00283F40"/>
    <w:rsid w:val="002961D5"/>
    <w:rsid w:val="002B6E13"/>
    <w:rsid w:val="003A4E69"/>
    <w:rsid w:val="0049712B"/>
    <w:rsid w:val="004D12B0"/>
    <w:rsid w:val="00550C10"/>
    <w:rsid w:val="00700B9D"/>
    <w:rsid w:val="00764AE2"/>
    <w:rsid w:val="009A2108"/>
    <w:rsid w:val="009A76C0"/>
    <w:rsid w:val="009D6C3A"/>
    <w:rsid w:val="00A92B31"/>
    <w:rsid w:val="00AA6D6E"/>
    <w:rsid w:val="00C3467C"/>
    <w:rsid w:val="00C6699E"/>
    <w:rsid w:val="00D146FA"/>
    <w:rsid w:val="00D24697"/>
    <w:rsid w:val="00D41D9E"/>
    <w:rsid w:val="00DB2E0B"/>
    <w:rsid w:val="00E25117"/>
    <w:rsid w:val="00E44323"/>
    <w:rsid w:val="00E86B60"/>
    <w:rsid w:val="00EC26B3"/>
    <w:rsid w:val="00EF3E65"/>
    <w:rsid w:val="00F62393"/>
    <w:rsid w:val="00F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FB05"/>
  <w15:chartTrackingRefBased/>
  <w15:docId w15:val="{EAC9ECBB-81FD-47BB-9D00-F25E3B2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9">
    <w:name w:val="s9"/>
    <w:basedOn w:val="VarsaylanParagrafYazTipi"/>
    <w:rsid w:val="00E44323"/>
  </w:style>
  <w:style w:type="character" w:customStyle="1" w:styleId="bumpedfont15">
    <w:name w:val="bumpedfont15"/>
    <w:basedOn w:val="VarsaylanParagrafYazTipi"/>
    <w:rsid w:val="00E44323"/>
  </w:style>
  <w:style w:type="table" w:customStyle="1" w:styleId="KlavuzTablo1Ak1">
    <w:name w:val="Kılavuz Tablo 1 Açık1"/>
    <w:basedOn w:val="NormalTablo"/>
    <w:uiPriority w:val="46"/>
    <w:rsid w:val="009A76C0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Paragraf">
    <w:name w:val="List Paragraph"/>
    <w:basedOn w:val="Normal"/>
    <w:uiPriority w:val="34"/>
    <w:qFormat/>
    <w:rsid w:val="00DB2E0B"/>
    <w:pPr>
      <w:ind w:left="720"/>
      <w:contextualSpacing/>
    </w:pPr>
  </w:style>
  <w:style w:type="character" w:customStyle="1" w:styleId="Balk1">
    <w:name w:val="Başlık #1_"/>
    <w:basedOn w:val="VarsaylanParagrafYazTipi"/>
    <w:link w:val="Balk10"/>
    <w:locked/>
    <w:rsid w:val="00DB2E0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alk10">
    <w:name w:val="Başlık #1"/>
    <w:basedOn w:val="Normal"/>
    <w:link w:val="Balk1"/>
    <w:rsid w:val="00DB2E0B"/>
    <w:pPr>
      <w:widowControl w:val="0"/>
      <w:shd w:val="clear" w:color="auto" w:fill="FFFFFF"/>
      <w:spacing w:before="240" w:after="120" w:line="0" w:lineRule="atLeast"/>
      <w:ind w:hanging="52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4" ma:contentTypeDescription="Create a new document." ma:contentTypeScope="" ma:versionID="20db4609069af92f9d9c5d3feb17fd47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2ff66c184e544dfa1da46048eefb2b9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B583F-1182-4489-9297-D9BE00691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042B6-435A-42A9-97FA-930119013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ABC6B-DF7D-48C2-9020-B6ED4D9A1AFF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ayhan.atli@iskur.gov.tr</dc:creator>
  <cp:keywords/>
  <dc:description/>
  <cp:lastModifiedBy>Umut ULUÇAY</cp:lastModifiedBy>
  <cp:revision>4</cp:revision>
  <dcterms:created xsi:type="dcterms:W3CDTF">2026-05-14T13:02:00Z</dcterms:created>
  <dcterms:modified xsi:type="dcterms:W3CDTF">2026-05-14T13:02:00Z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