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450" w:rsidRPr="0087138A" w:rsidRDefault="00653450" w:rsidP="00653450">
      <w:pPr>
        <w:pStyle w:val="Balk1"/>
        <w:rPr>
          <w:noProof/>
        </w:rPr>
      </w:pPr>
      <w:r>
        <w:rPr>
          <w:noProof/>
        </w:rPr>
        <w:t>Zeyilname No 2</w:t>
      </w:r>
    </w:p>
    <w:p w:rsidR="00653450" w:rsidRPr="0087138A" w:rsidRDefault="00653450" w:rsidP="00653450">
      <w:pPr>
        <w:rPr>
          <w:rFonts w:ascii="Times New Roman" w:hAnsi="Times New Roman"/>
        </w:rPr>
      </w:pPr>
    </w:p>
    <w:p w:rsidR="00653450" w:rsidRDefault="00653450" w:rsidP="00653450">
      <w:pPr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87138A">
        <w:rPr>
          <w:rFonts w:ascii="Times New Roman" w:hAnsi="Times New Roman"/>
        </w:rPr>
        <w:t xml:space="preserve"> Kasım 2025 tarihinde “Brüksel Saha Ziyareti Hizmet Alımı İşi” ihale dokümanında aşağıdaki değişiklikler yapılmıştır. İşbu zeyilname ile Teklif verecek firmaların </w:t>
      </w:r>
      <w:r>
        <w:rPr>
          <w:rFonts w:ascii="Times New Roman" w:hAnsi="Times New Roman"/>
        </w:rPr>
        <w:t xml:space="preserve">yayınlanan her iki zeyilnameye uygun olarak tekliflerini hazırlamaları gerekmektedir. </w:t>
      </w:r>
    </w:p>
    <w:p w:rsidR="00653450" w:rsidRDefault="00653450" w:rsidP="00653450">
      <w:pPr>
        <w:rPr>
          <w:rFonts w:ascii="Times New Roman" w:hAnsi="Times New Roman"/>
        </w:rPr>
      </w:pPr>
    </w:p>
    <w:tbl>
      <w:tblPr>
        <w:tblStyle w:val="TabloKlavuzu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653450" w:rsidTr="005D5229">
        <w:trPr>
          <w:trHeight w:val="171"/>
        </w:trPr>
        <w:tc>
          <w:tcPr>
            <w:tcW w:w="9356" w:type="dxa"/>
            <w:vAlign w:val="center"/>
          </w:tcPr>
          <w:p w:rsidR="00653450" w:rsidRPr="00A67CB4" w:rsidRDefault="00653450" w:rsidP="005D5229">
            <w:pPr>
              <w:jc w:val="center"/>
              <w:rPr>
                <w:rFonts w:ascii="Times New Roman" w:hAnsi="Times New Roman"/>
                <w:b/>
              </w:rPr>
            </w:pPr>
            <w:r w:rsidRPr="00A67CB4">
              <w:rPr>
                <w:rFonts w:ascii="Times New Roman" w:hAnsi="Times New Roman"/>
                <w:b/>
              </w:rPr>
              <w:t>ESKİ HALİ</w:t>
            </w:r>
          </w:p>
        </w:tc>
      </w:tr>
      <w:tr w:rsidR="00653450" w:rsidTr="005D5229">
        <w:tc>
          <w:tcPr>
            <w:tcW w:w="9356" w:type="dxa"/>
          </w:tcPr>
          <w:p w:rsidR="00653450" w:rsidRPr="00A67CB4" w:rsidRDefault="00653450" w:rsidP="005D5229">
            <w:pPr>
              <w:pStyle w:val="AralkYok"/>
              <w:spacing w:line="360" w:lineRule="auto"/>
              <w:ind w:firstLine="708"/>
              <w:rPr>
                <w:b/>
                <w:sz w:val="22"/>
              </w:rPr>
            </w:pPr>
            <w:r w:rsidRPr="00A67CB4">
              <w:rPr>
                <w:b/>
                <w:sz w:val="22"/>
              </w:rPr>
              <w:t>Madde 2: Ulaşım ve Transfer</w:t>
            </w:r>
          </w:p>
          <w:p w:rsidR="00653450" w:rsidRDefault="00653450" w:rsidP="005D5229">
            <w:pPr>
              <w:spacing w:before="100" w:beforeAutospacing="1" w:after="100" w:afterAutospacing="1" w:line="276" w:lineRule="auto"/>
              <w:ind w:firstLine="709"/>
              <w:jc w:val="both"/>
              <w:rPr>
                <w:rFonts w:ascii="Times New Roman" w:hAnsi="Times New Roman"/>
                <w:lang w:eastAsia="tr-TR"/>
              </w:rPr>
            </w:pPr>
            <w:r w:rsidRPr="00EA6DB0">
              <w:rPr>
                <w:rFonts w:ascii="Times New Roman" w:hAnsi="Times New Roman"/>
                <w:b/>
                <w:lang w:eastAsia="tr-TR"/>
              </w:rPr>
              <w:t>2.4.</w:t>
            </w:r>
            <w:r w:rsidRPr="00EA6DB0">
              <w:rPr>
                <w:rFonts w:ascii="Times New Roman" w:hAnsi="Times New Roman"/>
                <w:lang w:eastAsia="tr-TR"/>
              </w:rPr>
              <w:t xml:space="preserve"> Katılımcıların Belçika’da tüm şehir içi ve şehirlerarası ulaşımı için 23-28 Kasım</w:t>
            </w:r>
            <w:r>
              <w:rPr>
                <w:rFonts w:ascii="Times New Roman" w:hAnsi="Times New Roman"/>
                <w:lang w:eastAsia="tr-TR"/>
              </w:rPr>
              <w:t xml:space="preserve"> 2025 tarihleri arasında en az 15 kişi kapasiteli, en fazla 2 araç tahsis edilecektir. </w:t>
            </w:r>
          </w:p>
        </w:tc>
      </w:tr>
      <w:tr w:rsidR="00653450" w:rsidTr="005D5229">
        <w:tc>
          <w:tcPr>
            <w:tcW w:w="9356" w:type="dxa"/>
            <w:vAlign w:val="center"/>
          </w:tcPr>
          <w:p w:rsidR="00653450" w:rsidRPr="00A67CB4" w:rsidRDefault="00653450" w:rsidP="005D5229">
            <w:pPr>
              <w:jc w:val="center"/>
              <w:rPr>
                <w:b/>
                <w:sz w:val="22"/>
              </w:rPr>
            </w:pPr>
            <w:r>
              <w:rPr>
                <w:rFonts w:ascii="Times New Roman" w:hAnsi="Times New Roman"/>
                <w:b/>
              </w:rPr>
              <w:t>YENİ H</w:t>
            </w:r>
            <w:r w:rsidRPr="00F9203C">
              <w:rPr>
                <w:rFonts w:ascii="Times New Roman" w:hAnsi="Times New Roman"/>
                <w:b/>
              </w:rPr>
              <w:t>ALİ</w:t>
            </w:r>
          </w:p>
        </w:tc>
      </w:tr>
      <w:tr w:rsidR="00653450" w:rsidTr="005D5229">
        <w:tc>
          <w:tcPr>
            <w:tcW w:w="9356" w:type="dxa"/>
          </w:tcPr>
          <w:p w:rsidR="00653450" w:rsidRPr="00A67CB4" w:rsidRDefault="00653450" w:rsidP="005D5229">
            <w:pPr>
              <w:pStyle w:val="AralkYok"/>
              <w:spacing w:line="360" w:lineRule="auto"/>
              <w:ind w:firstLine="708"/>
              <w:rPr>
                <w:b/>
                <w:sz w:val="24"/>
              </w:rPr>
            </w:pPr>
            <w:r w:rsidRPr="00A67CB4">
              <w:rPr>
                <w:b/>
                <w:sz w:val="24"/>
              </w:rPr>
              <w:t>Madde 2: Ulaşım ve Transfer</w:t>
            </w:r>
          </w:p>
          <w:p w:rsidR="00653450" w:rsidRDefault="00653450" w:rsidP="005D5229">
            <w:pPr>
              <w:spacing w:before="100" w:beforeAutospacing="1" w:after="100" w:afterAutospacing="1" w:line="276" w:lineRule="auto"/>
              <w:ind w:firstLine="709"/>
              <w:jc w:val="both"/>
              <w:rPr>
                <w:rFonts w:ascii="Times New Roman" w:hAnsi="Times New Roman"/>
                <w:lang w:eastAsia="tr-TR"/>
              </w:rPr>
            </w:pPr>
            <w:r w:rsidRPr="00EA6DB0">
              <w:rPr>
                <w:rFonts w:ascii="Times New Roman" w:hAnsi="Times New Roman"/>
                <w:b/>
                <w:lang w:eastAsia="tr-TR"/>
              </w:rPr>
              <w:t>2.4.</w:t>
            </w:r>
            <w:r w:rsidRPr="00EA6DB0">
              <w:rPr>
                <w:rFonts w:ascii="Times New Roman" w:hAnsi="Times New Roman"/>
                <w:lang w:eastAsia="tr-TR"/>
              </w:rPr>
              <w:t xml:space="preserve"> Katılımcıların Belçika’da tüm şehir içi ve şehirlerarası ulaşımı için 23-28 Kasım</w:t>
            </w:r>
            <w:r>
              <w:rPr>
                <w:rFonts w:ascii="Times New Roman" w:hAnsi="Times New Roman"/>
                <w:lang w:eastAsia="tr-TR"/>
              </w:rPr>
              <w:t xml:space="preserve"> 2025 tarihleri arasında en az 15 kişi kapasiteli, en fazla 2 araç tahsis edilecektir. </w:t>
            </w:r>
          </w:p>
          <w:p w:rsidR="00653450" w:rsidRDefault="00653450" w:rsidP="005D5229">
            <w:pPr>
              <w:spacing w:before="100" w:beforeAutospacing="1" w:after="100" w:afterAutospacing="1" w:line="276" w:lineRule="auto"/>
              <w:ind w:firstLine="709"/>
              <w:jc w:val="both"/>
              <w:rPr>
                <w:rFonts w:ascii="Times New Roman" w:hAnsi="Times New Roman"/>
                <w:b/>
                <w:u w:val="single"/>
              </w:rPr>
            </w:pPr>
            <w:r w:rsidRPr="00A67CB4">
              <w:rPr>
                <w:rFonts w:ascii="Times New Roman" w:hAnsi="Times New Roman"/>
                <w:b/>
                <w:u w:val="single"/>
              </w:rPr>
              <w:t xml:space="preserve">Tahsis edilecek araç/araçlar için km üst sınırı </w:t>
            </w:r>
            <w:r>
              <w:rPr>
                <w:rFonts w:ascii="Times New Roman" w:hAnsi="Times New Roman"/>
                <w:b/>
                <w:u w:val="single"/>
              </w:rPr>
              <w:t xml:space="preserve">günlük </w:t>
            </w:r>
            <w:r w:rsidRPr="00A67CB4">
              <w:rPr>
                <w:rFonts w:ascii="Times New Roman" w:hAnsi="Times New Roman"/>
                <w:b/>
                <w:u w:val="single"/>
              </w:rPr>
              <w:t>2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Pr="00A67CB4">
              <w:rPr>
                <w:rFonts w:ascii="Times New Roman" w:hAnsi="Times New Roman"/>
                <w:b/>
                <w:u w:val="single"/>
              </w:rPr>
              <w:t>0 km’dir.</w:t>
            </w:r>
          </w:p>
          <w:p w:rsidR="00653450" w:rsidRPr="00A67CB4" w:rsidRDefault="00653450" w:rsidP="005D5229">
            <w:pPr>
              <w:spacing w:before="100" w:beforeAutospacing="1" w:after="100" w:afterAutospacing="1" w:line="276" w:lineRule="auto"/>
              <w:ind w:firstLine="709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Ziyaret edilecek kurumlar listesi ve çalışma programı Ek-1’de yer almaktadır. </w:t>
            </w:r>
          </w:p>
        </w:tc>
      </w:tr>
    </w:tbl>
    <w:p w:rsidR="007E6D4D" w:rsidRDefault="007E6D4D" w:rsidP="00653450">
      <w:pPr>
        <w:jc w:val="center"/>
        <w:rPr>
          <w:rFonts w:ascii="Times New Roman" w:hAnsi="Times New Roman"/>
          <w:b/>
          <w:highlight w:val="yellow"/>
        </w:rPr>
      </w:pPr>
    </w:p>
    <w:p w:rsidR="00653450" w:rsidRDefault="00653450" w:rsidP="0065345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yellow"/>
        </w:rPr>
        <w:t xml:space="preserve">EK-1 </w:t>
      </w:r>
      <w:r w:rsidRPr="00FB15D9">
        <w:rPr>
          <w:rFonts w:ascii="Times New Roman" w:hAnsi="Times New Roman"/>
          <w:b/>
          <w:highlight w:val="yellow"/>
        </w:rPr>
        <w:t>PROGRAM</w:t>
      </w:r>
    </w:p>
    <w:p w:rsidR="007E6D4D" w:rsidRPr="00FB15D9" w:rsidRDefault="007E6D4D" w:rsidP="00653450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696"/>
        <w:gridCol w:w="959"/>
      </w:tblGrid>
      <w:tr w:rsidR="00653450" w:rsidRPr="004C4C06" w:rsidTr="005D5229">
        <w:trPr>
          <w:trHeight w:val="132"/>
        </w:trPr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653450" w:rsidRPr="004C4C06" w:rsidRDefault="007E6D4D" w:rsidP="007E6D4D">
            <w:pPr>
              <w:pStyle w:val="MeetingTitle"/>
              <w:spacing w:befor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23</w:t>
            </w:r>
            <w:r w:rsidR="00653450" w:rsidRPr="004C4C06">
              <w:rPr>
                <w:rFonts w:ascii="Times New Roman" w:hAnsi="Times New Roman" w:cs="Times New Roman"/>
                <w:sz w:val="22"/>
              </w:rPr>
              <w:t xml:space="preserve"> Kasım 2025 </w:t>
            </w:r>
            <w:r>
              <w:rPr>
                <w:rFonts w:ascii="Times New Roman" w:hAnsi="Times New Roman" w:cs="Times New Roman"/>
                <w:sz w:val="22"/>
              </w:rPr>
              <w:t>Pazar</w:t>
            </w:r>
            <w:r w:rsidR="00653450" w:rsidRPr="004C4C06">
              <w:rPr>
                <w:rFonts w:ascii="Times New Roman" w:hAnsi="Times New Roman" w:cs="Times New Roman"/>
                <w:sz w:val="22"/>
              </w:rPr>
              <w:t>– Brüksel</w:t>
            </w:r>
          </w:p>
        </w:tc>
      </w:tr>
      <w:tr w:rsidR="00653450" w:rsidRPr="004C4C06" w:rsidTr="005D5229">
        <w:trPr>
          <w:trHeight w:val="737"/>
        </w:trPr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450" w:rsidRPr="004C4C06" w:rsidRDefault="00653450" w:rsidP="005D5229">
            <w:pPr>
              <w:pStyle w:val="MeetingTitle"/>
              <w:spacing w:befor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Havaalanı – Otel </w:t>
            </w:r>
          </w:p>
        </w:tc>
      </w:tr>
      <w:tr w:rsidR="00653450" w:rsidRPr="004C4C06" w:rsidTr="005D5229">
        <w:trPr>
          <w:trHeight w:val="70"/>
        </w:trPr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653450" w:rsidRPr="004C4C06" w:rsidRDefault="00653450" w:rsidP="005D5229">
            <w:pPr>
              <w:pStyle w:val="MeetingTitle"/>
              <w:spacing w:before="0"/>
              <w:rPr>
                <w:rFonts w:ascii="Times New Roman" w:hAnsi="Times New Roman" w:cs="Times New Roman"/>
                <w:sz w:val="22"/>
              </w:rPr>
            </w:pPr>
            <w:r w:rsidRPr="004C4C06">
              <w:rPr>
                <w:rFonts w:ascii="Times New Roman" w:hAnsi="Times New Roman" w:cs="Times New Roman"/>
                <w:sz w:val="22"/>
              </w:rPr>
              <w:t>24 Kasım 2025 Pazartesi – Brüksel</w:t>
            </w:r>
          </w:p>
        </w:tc>
      </w:tr>
      <w:tr w:rsidR="00653450" w:rsidRPr="004C4C06" w:rsidTr="005D5229">
        <w:trPr>
          <w:trHeight w:val="530"/>
        </w:trPr>
        <w:tc>
          <w:tcPr>
            <w:tcW w:w="9351" w:type="dxa"/>
            <w:gridSpan w:val="3"/>
            <w:tcBorders>
              <w:bottom w:val="single" w:sz="4" w:space="0" w:color="auto"/>
            </w:tcBorders>
            <w:vAlign w:val="center"/>
          </w:tcPr>
          <w:p w:rsidR="00653450" w:rsidRPr="004C4C06" w:rsidRDefault="00653450" w:rsidP="005D5229">
            <w:pPr>
              <w:rPr>
                <w:rFonts w:ascii="Times New Roman" w:eastAsia="SimSun" w:hAnsi="Times New Roman"/>
              </w:rPr>
            </w:pPr>
            <w:r w:rsidRPr="004C4C06">
              <w:rPr>
                <w:rFonts w:ascii="Times New Roman" w:hAnsi="Times New Roman"/>
                <w:color w:val="000000"/>
              </w:rPr>
              <w:t>Actiris</w:t>
            </w:r>
            <w:r>
              <w:rPr>
                <w:rFonts w:ascii="Times New Roman" w:hAnsi="Times New Roman"/>
                <w:color w:val="000000"/>
              </w:rPr>
              <w:t xml:space="preserve"> Ziyareti</w:t>
            </w:r>
          </w:p>
        </w:tc>
      </w:tr>
      <w:tr w:rsidR="00653450" w:rsidRPr="004C4C06" w:rsidTr="005D5229">
        <w:trPr>
          <w:trHeight w:val="70"/>
        </w:trPr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653450" w:rsidRPr="004C4C06" w:rsidRDefault="00653450" w:rsidP="005D5229">
            <w:pPr>
              <w:pStyle w:val="MeetingTitle"/>
              <w:spacing w:before="0"/>
              <w:rPr>
                <w:rFonts w:ascii="Times New Roman" w:hAnsi="Times New Roman" w:cs="Times New Roman"/>
                <w:sz w:val="22"/>
              </w:rPr>
            </w:pPr>
            <w:r w:rsidRPr="004C4C06">
              <w:rPr>
                <w:rFonts w:ascii="Times New Roman" w:hAnsi="Times New Roman" w:cs="Times New Roman"/>
                <w:sz w:val="22"/>
              </w:rPr>
              <w:t>25 Kasım 2025 Salı – Charleroi</w:t>
            </w:r>
          </w:p>
        </w:tc>
      </w:tr>
      <w:tr w:rsidR="00653450" w:rsidRPr="004C4C06" w:rsidTr="005D5229">
        <w:trPr>
          <w:trHeight w:val="560"/>
        </w:trPr>
        <w:tc>
          <w:tcPr>
            <w:tcW w:w="1696" w:type="dxa"/>
            <w:vAlign w:val="center"/>
          </w:tcPr>
          <w:p w:rsidR="00653450" w:rsidRPr="004C4C06" w:rsidRDefault="00653450" w:rsidP="005D5229">
            <w:pPr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653450" w:rsidRPr="004C4C06" w:rsidRDefault="00653450" w:rsidP="005D5229">
            <w:pPr>
              <w:rPr>
                <w:rFonts w:ascii="Times New Roman" w:eastAsia="SimSun" w:hAnsi="Times New Roman"/>
              </w:rPr>
            </w:pPr>
            <w:r w:rsidRPr="004C4C06">
              <w:rPr>
                <w:rFonts w:ascii="Times New Roman" w:eastAsia="SimSun" w:hAnsi="Times New Roman"/>
              </w:rPr>
              <w:t>Brüksel’den Charleroi’ya gidiş</w:t>
            </w:r>
          </w:p>
        </w:tc>
      </w:tr>
      <w:tr w:rsidR="00653450" w:rsidRPr="004C4C06" w:rsidTr="005D5229">
        <w:trPr>
          <w:trHeight w:val="413"/>
        </w:trPr>
        <w:tc>
          <w:tcPr>
            <w:tcW w:w="1696" w:type="dxa"/>
            <w:vAlign w:val="center"/>
          </w:tcPr>
          <w:p w:rsidR="00653450" w:rsidRPr="004C4C06" w:rsidRDefault="00653450" w:rsidP="005D5229">
            <w:pPr>
              <w:rPr>
                <w:rFonts w:ascii="Times New Roman" w:hAnsi="Times New Roman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653450" w:rsidRPr="004C4C06" w:rsidRDefault="00653450" w:rsidP="005D5229">
            <w:pPr>
              <w:rPr>
                <w:rFonts w:ascii="Times New Roman" w:hAnsi="Times New Roman"/>
              </w:rPr>
            </w:pPr>
            <w:r w:rsidRPr="004C4C06">
              <w:rPr>
                <w:rFonts w:ascii="Times New Roman" w:eastAsia="SimSun" w:hAnsi="Times New Roman"/>
              </w:rPr>
              <w:t>Le Forem</w:t>
            </w:r>
            <w:r>
              <w:rPr>
                <w:rFonts w:ascii="Times New Roman" w:eastAsia="SimSun" w:hAnsi="Times New Roman"/>
              </w:rPr>
              <w:t xml:space="preserve"> Ziyareti</w:t>
            </w:r>
          </w:p>
        </w:tc>
        <w:tc>
          <w:tcPr>
            <w:tcW w:w="959" w:type="dxa"/>
            <w:shd w:val="clear" w:color="auto" w:fill="auto"/>
          </w:tcPr>
          <w:p w:rsidR="00653450" w:rsidRPr="004C4C06" w:rsidRDefault="00653450" w:rsidP="005D5229">
            <w:pPr>
              <w:rPr>
                <w:rFonts w:ascii="Times New Roman" w:eastAsia="SimSun" w:hAnsi="Times New Roman"/>
              </w:rPr>
            </w:pPr>
          </w:p>
        </w:tc>
      </w:tr>
      <w:tr w:rsidR="00653450" w:rsidRPr="004C4C06" w:rsidTr="005D5229">
        <w:trPr>
          <w:trHeight w:val="70"/>
        </w:trPr>
        <w:tc>
          <w:tcPr>
            <w:tcW w:w="9351" w:type="dxa"/>
            <w:gridSpan w:val="3"/>
            <w:shd w:val="clear" w:color="auto" w:fill="BDD6EE" w:themeFill="accent1" w:themeFillTint="66"/>
            <w:vAlign w:val="center"/>
          </w:tcPr>
          <w:p w:rsidR="00653450" w:rsidRPr="004C4C06" w:rsidRDefault="00653450" w:rsidP="005D5229">
            <w:pPr>
              <w:pStyle w:val="MeetingTitle"/>
              <w:spacing w:before="0"/>
              <w:rPr>
                <w:rFonts w:ascii="Times New Roman" w:eastAsia="SimSun" w:hAnsi="Times New Roman" w:cs="Times New Roman"/>
                <w:b w:val="0"/>
                <w:sz w:val="22"/>
              </w:rPr>
            </w:pPr>
            <w:r w:rsidRPr="004C4C06">
              <w:rPr>
                <w:rFonts w:ascii="Times New Roman" w:hAnsi="Times New Roman" w:cs="Times New Roman"/>
                <w:sz w:val="22"/>
              </w:rPr>
              <w:t>26 Kasım 2025 Çarşamba</w:t>
            </w:r>
            <w:r>
              <w:rPr>
                <w:rFonts w:ascii="Times New Roman" w:hAnsi="Times New Roman" w:cs="Times New Roman"/>
                <w:sz w:val="22"/>
              </w:rPr>
              <w:t xml:space="preserve"> – Brüksel</w:t>
            </w:r>
          </w:p>
        </w:tc>
      </w:tr>
      <w:tr w:rsidR="00653450" w:rsidRPr="004C4C06" w:rsidTr="005D5229">
        <w:trPr>
          <w:trHeight w:val="578"/>
        </w:trPr>
        <w:tc>
          <w:tcPr>
            <w:tcW w:w="1696" w:type="dxa"/>
            <w:vAlign w:val="center"/>
          </w:tcPr>
          <w:p w:rsidR="00653450" w:rsidRPr="004C4C06" w:rsidRDefault="00653450" w:rsidP="005D5229">
            <w:pPr>
              <w:rPr>
                <w:rFonts w:ascii="Times New Roman" w:hAnsi="Times New Roman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653450" w:rsidRPr="00CC5B6C" w:rsidRDefault="00653450" w:rsidP="005D5229">
            <w:pPr>
              <w:rPr>
                <w:rFonts w:ascii="Times New Roman" w:hAnsi="Times New Roman"/>
              </w:rPr>
            </w:pPr>
            <w:r w:rsidRPr="00CC5B6C">
              <w:rPr>
                <w:rFonts w:ascii="Times New Roman" w:eastAsia="SimSun" w:hAnsi="Times New Roman"/>
                <w:sz w:val="22"/>
                <w:szCs w:val="22"/>
              </w:rPr>
              <w:t xml:space="preserve">WAPES </w:t>
            </w:r>
            <w:r w:rsidRPr="00CC5B6C">
              <w:rPr>
                <w:rFonts w:ascii="Times New Roman" w:hAnsi="Times New Roman"/>
                <w:sz w:val="22"/>
                <w:szCs w:val="22"/>
              </w:rPr>
              <w:t>Sekreterliği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Ziyareti</w:t>
            </w:r>
          </w:p>
        </w:tc>
        <w:tc>
          <w:tcPr>
            <w:tcW w:w="959" w:type="dxa"/>
            <w:shd w:val="clear" w:color="auto" w:fill="auto"/>
          </w:tcPr>
          <w:p w:rsidR="00653450" w:rsidRPr="004C4C06" w:rsidRDefault="00653450" w:rsidP="005D5229">
            <w:pPr>
              <w:rPr>
                <w:rFonts w:ascii="Times New Roman" w:eastAsia="SimSun" w:hAnsi="Times New Roman"/>
              </w:rPr>
            </w:pPr>
          </w:p>
        </w:tc>
      </w:tr>
      <w:tr w:rsidR="00653450" w:rsidRPr="004C4C06" w:rsidTr="005D5229">
        <w:trPr>
          <w:trHeight w:val="70"/>
        </w:trPr>
        <w:tc>
          <w:tcPr>
            <w:tcW w:w="9351" w:type="dxa"/>
            <w:gridSpan w:val="3"/>
            <w:shd w:val="clear" w:color="auto" w:fill="BDD6EE" w:themeFill="accent1" w:themeFillTint="66"/>
            <w:vAlign w:val="center"/>
          </w:tcPr>
          <w:p w:rsidR="00653450" w:rsidRPr="004C4C06" w:rsidRDefault="00653450" w:rsidP="005D5229">
            <w:pPr>
              <w:pStyle w:val="MeetingTitle"/>
              <w:spacing w:before="0"/>
              <w:rPr>
                <w:rFonts w:ascii="Times New Roman" w:eastAsia="SimSun" w:hAnsi="Times New Roman" w:cs="Times New Roman"/>
                <w:b w:val="0"/>
                <w:sz w:val="22"/>
              </w:rPr>
            </w:pPr>
            <w:r w:rsidRPr="004C4C06">
              <w:rPr>
                <w:rFonts w:ascii="Times New Roman" w:hAnsi="Times New Roman" w:cs="Times New Roman"/>
                <w:sz w:val="22"/>
              </w:rPr>
              <w:t>27 Kasım 2025 Perşembe</w:t>
            </w:r>
            <w:r>
              <w:rPr>
                <w:rFonts w:ascii="Times New Roman" w:hAnsi="Times New Roman" w:cs="Times New Roman"/>
                <w:sz w:val="22"/>
              </w:rPr>
              <w:t xml:space="preserve"> - Brüksel</w:t>
            </w:r>
          </w:p>
        </w:tc>
      </w:tr>
      <w:tr w:rsidR="00653450" w:rsidRPr="004C4C06" w:rsidTr="005D5229">
        <w:trPr>
          <w:trHeight w:val="611"/>
        </w:trPr>
        <w:tc>
          <w:tcPr>
            <w:tcW w:w="1696" w:type="dxa"/>
            <w:vAlign w:val="center"/>
          </w:tcPr>
          <w:p w:rsidR="00653450" w:rsidRPr="004C4C06" w:rsidRDefault="00653450" w:rsidP="005D5229">
            <w:pPr>
              <w:rPr>
                <w:rFonts w:ascii="Times New Roman" w:hAnsi="Times New Roman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653450" w:rsidRPr="004C4C06" w:rsidRDefault="00653450" w:rsidP="005D5229">
            <w:pPr>
              <w:rPr>
                <w:rFonts w:ascii="Times New Roman" w:hAnsi="Times New Roman"/>
                <w:i/>
              </w:rPr>
            </w:pPr>
            <w:r w:rsidRPr="004C4C06">
              <w:rPr>
                <w:rFonts w:ascii="Times New Roman" w:hAnsi="Times New Roman"/>
                <w:lang w:eastAsia="tr-TR"/>
              </w:rPr>
              <w:t>Türkiye Büyükelçiliği Ziyareti</w:t>
            </w:r>
          </w:p>
        </w:tc>
        <w:tc>
          <w:tcPr>
            <w:tcW w:w="959" w:type="dxa"/>
            <w:shd w:val="clear" w:color="auto" w:fill="auto"/>
          </w:tcPr>
          <w:p w:rsidR="00653450" w:rsidRPr="004C4C06" w:rsidRDefault="00653450" w:rsidP="005D5229">
            <w:pPr>
              <w:rPr>
                <w:rFonts w:ascii="Times New Roman" w:eastAsia="SimSun" w:hAnsi="Times New Roman"/>
              </w:rPr>
            </w:pPr>
          </w:p>
        </w:tc>
      </w:tr>
      <w:tr w:rsidR="00653450" w:rsidRPr="004C4C06" w:rsidTr="005D5229">
        <w:trPr>
          <w:trHeight w:val="421"/>
        </w:trPr>
        <w:tc>
          <w:tcPr>
            <w:tcW w:w="1696" w:type="dxa"/>
            <w:vAlign w:val="center"/>
          </w:tcPr>
          <w:p w:rsidR="00653450" w:rsidRPr="004C4C06" w:rsidRDefault="00653450" w:rsidP="005D5229">
            <w:pPr>
              <w:rPr>
                <w:rFonts w:ascii="Times New Roman" w:hAnsi="Times New Roman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653450" w:rsidRPr="004C4C06" w:rsidRDefault="00653450" w:rsidP="005D5229">
            <w:pPr>
              <w:spacing w:before="100" w:beforeAutospacing="1" w:after="100" w:afterAutospacing="1"/>
              <w:rPr>
                <w:rFonts w:ascii="Times New Roman" w:hAnsi="Times New Roman"/>
                <w:lang w:eastAsia="tr-TR"/>
              </w:rPr>
            </w:pPr>
            <w:r w:rsidRPr="004C4C06">
              <w:rPr>
                <w:rFonts w:ascii="Times New Roman" w:hAnsi="Times New Roman"/>
                <w:lang w:eastAsia="tr-TR"/>
              </w:rPr>
              <w:t>Brüksel Türkiye Çalışma ve Sosyal Güvenlik Müşavirliği ziyareti</w:t>
            </w:r>
          </w:p>
        </w:tc>
        <w:tc>
          <w:tcPr>
            <w:tcW w:w="959" w:type="dxa"/>
            <w:shd w:val="clear" w:color="auto" w:fill="auto"/>
          </w:tcPr>
          <w:p w:rsidR="00653450" w:rsidRPr="004C4C06" w:rsidRDefault="00653450" w:rsidP="005D5229">
            <w:pPr>
              <w:rPr>
                <w:rFonts w:ascii="Times New Roman" w:eastAsia="SimSun" w:hAnsi="Times New Roman"/>
              </w:rPr>
            </w:pPr>
          </w:p>
        </w:tc>
      </w:tr>
      <w:tr w:rsidR="00653450" w:rsidRPr="004C4C06" w:rsidTr="005D5229">
        <w:trPr>
          <w:trHeight w:val="399"/>
        </w:trPr>
        <w:tc>
          <w:tcPr>
            <w:tcW w:w="1696" w:type="dxa"/>
            <w:vAlign w:val="center"/>
          </w:tcPr>
          <w:p w:rsidR="00653450" w:rsidRDefault="00653450" w:rsidP="005D5229">
            <w:pPr>
              <w:rPr>
                <w:rFonts w:ascii="Times New Roman" w:hAnsi="Times New Roman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653450" w:rsidRPr="004C4C06" w:rsidRDefault="00653450" w:rsidP="005D5229">
            <w:pPr>
              <w:spacing w:before="100" w:beforeAutospacing="1" w:after="100" w:afterAutospacing="1"/>
              <w:rPr>
                <w:rFonts w:ascii="Times New Roman" w:hAnsi="Times New Roman"/>
                <w:lang w:eastAsia="tr-TR"/>
              </w:rPr>
            </w:pPr>
            <w:r>
              <w:rPr>
                <w:rFonts w:ascii="Times New Roman" w:hAnsi="Times New Roman"/>
                <w:lang w:eastAsia="tr-TR"/>
              </w:rPr>
              <w:t xml:space="preserve">AB Türkiye Daimi Temsilciliği </w:t>
            </w:r>
          </w:p>
        </w:tc>
        <w:tc>
          <w:tcPr>
            <w:tcW w:w="959" w:type="dxa"/>
            <w:shd w:val="clear" w:color="auto" w:fill="auto"/>
          </w:tcPr>
          <w:p w:rsidR="00653450" w:rsidRPr="004C4C06" w:rsidRDefault="00653450" w:rsidP="005D5229">
            <w:pPr>
              <w:rPr>
                <w:rFonts w:ascii="Times New Roman" w:eastAsia="SimSun" w:hAnsi="Times New Roman"/>
              </w:rPr>
            </w:pPr>
          </w:p>
        </w:tc>
      </w:tr>
      <w:tr w:rsidR="00653450" w:rsidRPr="004C4C06" w:rsidTr="005D5229">
        <w:trPr>
          <w:trHeight w:val="70"/>
        </w:trPr>
        <w:tc>
          <w:tcPr>
            <w:tcW w:w="9351" w:type="dxa"/>
            <w:gridSpan w:val="3"/>
            <w:shd w:val="clear" w:color="auto" w:fill="BDD6EE" w:themeFill="accent1" w:themeFillTint="66"/>
            <w:vAlign w:val="center"/>
          </w:tcPr>
          <w:p w:rsidR="00653450" w:rsidRPr="004C4C06" w:rsidRDefault="00653450" w:rsidP="005D5229">
            <w:pPr>
              <w:pStyle w:val="MeetingTitle"/>
              <w:spacing w:before="0"/>
              <w:rPr>
                <w:rFonts w:ascii="Times New Roman" w:eastAsia="SimSun" w:hAnsi="Times New Roman" w:cs="Times New Roman"/>
                <w:b w:val="0"/>
                <w:sz w:val="22"/>
              </w:rPr>
            </w:pPr>
            <w:r w:rsidRPr="004C4C06">
              <w:rPr>
                <w:rFonts w:ascii="Times New Roman" w:hAnsi="Times New Roman" w:cs="Times New Roman"/>
                <w:sz w:val="22"/>
              </w:rPr>
              <w:t>28 Kasım 2025 Cuma</w:t>
            </w:r>
          </w:p>
        </w:tc>
      </w:tr>
      <w:tr w:rsidR="00653450" w:rsidRPr="004C4C06" w:rsidTr="005D5229">
        <w:trPr>
          <w:trHeight w:val="428"/>
        </w:trPr>
        <w:tc>
          <w:tcPr>
            <w:tcW w:w="9351" w:type="dxa"/>
            <w:gridSpan w:val="3"/>
            <w:tcBorders>
              <w:bottom w:val="single" w:sz="4" w:space="0" w:color="auto"/>
            </w:tcBorders>
            <w:vAlign w:val="center"/>
          </w:tcPr>
          <w:p w:rsidR="00653450" w:rsidRPr="000173FF" w:rsidRDefault="00653450" w:rsidP="005D5229">
            <w:pPr>
              <w:spacing w:before="100" w:beforeAutospacing="1" w:after="100" w:afterAutospacing="1"/>
              <w:rPr>
                <w:rFonts w:ascii="Times New Roman" w:hAnsi="Times New Roman"/>
                <w:b/>
                <w:lang w:eastAsia="tr-TR"/>
              </w:rPr>
            </w:pPr>
            <w:r w:rsidRPr="000173FF">
              <w:rPr>
                <w:rFonts w:ascii="Times New Roman" w:hAnsi="Times New Roman"/>
                <w:b/>
                <w:lang w:eastAsia="tr-TR"/>
              </w:rPr>
              <w:t xml:space="preserve">Otel – Havaalanı </w:t>
            </w:r>
          </w:p>
        </w:tc>
      </w:tr>
    </w:tbl>
    <w:p w:rsidR="00257C63" w:rsidRDefault="00257C63"/>
    <w:sectPr w:rsidR="00257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50"/>
    <w:rsid w:val="00257C63"/>
    <w:rsid w:val="00653450"/>
    <w:rsid w:val="007E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FDE7"/>
  <w15:chartTrackingRefBased/>
  <w15:docId w15:val="{662C56EE-3737-41A2-AFC1-B0D6E73F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450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Balk1">
    <w:name w:val="heading 1"/>
    <w:basedOn w:val="Normal"/>
    <w:next w:val="Normal"/>
    <w:link w:val="Balk1Char"/>
    <w:qFormat/>
    <w:rsid w:val="00653450"/>
    <w:pPr>
      <w:suppressAutoHyphens/>
      <w:jc w:val="center"/>
      <w:outlineLvl w:val="0"/>
    </w:pPr>
    <w:rPr>
      <w:rFonts w:ascii="Times New Roman" w:hAnsi="Times New Roman"/>
      <w:b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53450"/>
    <w:rPr>
      <w:rFonts w:ascii="Times New Roman" w:eastAsia="Times New Roman" w:hAnsi="Times New Roman" w:cs="Times New Roman"/>
      <w:b/>
      <w:sz w:val="36"/>
      <w:szCs w:val="20"/>
    </w:rPr>
  </w:style>
  <w:style w:type="table" w:styleId="TabloKlavuzu">
    <w:name w:val="Table Grid"/>
    <w:basedOn w:val="NormalTablo"/>
    <w:uiPriority w:val="39"/>
    <w:rsid w:val="00653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5345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customStyle="1" w:styleId="MeetingTitle">
    <w:name w:val="Meeting Title"/>
    <w:basedOn w:val="Normal"/>
    <w:qFormat/>
    <w:rsid w:val="00653450"/>
    <w:pPr>
      <w:spacing w:before="320"/>
      <w:outlineLvl w:val="1"/>
    </w:pPr>
    <w:rPr>
      <w:rFonts w:asciiTheme="minorHAnsi" w:eastAsiaTheme="minorHAnsi" w:hAnsiTheme="minorHAnsi" w:cstheme="minorBidi"/>
      <w:b/>
      <w:sz w:val="18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İŞKUR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 ÖZAVCI</dc:creator>
  <cp:keywords/>
  <dc:description/>
  <cp:lastModifiedBy>Davut ÖZAVCI</cp:lastModifiedBy>
  <cp:revision>2</cp:revision>
  <dcterms:created xsi:type="dcterms:W3CDTF">2025-11-07T13:44:00Z</dcterms:created>
  <dcterms:modified xsi:type="dcterms:W3CDTF">2025-11-18T11:16:00Z</dcterms:modified>
</cp:coreProperties>
</file>